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C784" w14:textId="3DA1EA55" w:rsidR="007F56B4" w:rsidRDefault="007F56B4">
      <w:pPr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5G IoT </w:t>
      </w:r>
      <w:r w:rsidR="007966BB">
        <w:rPr>
          <w:rFonts w:ascii="Times New Roman" w:hAnsi="Times New Roman" w:cs="Times New Roman"/>
          <w:b/>
          <w:bCs/>
          <w:sz w:val="24"/>
          <w:szCs w:val="24"/>
          <w:lang w:val="en-AU"/>
        </w:rPr>
        <w:t>Networks</w:t>
      </w:r>
    </w:p>
    <w:p w14:paraId="32F208EB" w14:textId="3BC2D09C" w:rsidR="00F528C8" w:rsidRPr="00001683" w:rsidRDefault="00BE3A30">
      <w:pPr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001683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Abstract </w:t>
      </w:r>
    </w:p>
    <w:p w14:paraId="03BAD0EB" w14:textId="52FB76E9" w:rsidR="00001683" w:rsidRDefault="00BF64BE" w:rsidP="007F56B4">
      <w:pPr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4BA7">
        <w:rPr>
          <w:rFonts w:ascii="Times New Roman" w:eastAsiaTheme="minorEastAsia" w:hAnsi="Times New Roman" w:cs="Times New Roman"/>
          <w:kern w:val="24"/>
          <w:sz w:val="24"/>
          <w:szCs w:val="24"/>
        </w:rPr>
        <w:t>5G networks with limited service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s</w:t>
      </w:r>
      <w:r w:rsidRPr="00454BA7">
        <w:rPr>
          <w:rFonts w:ascii="Times New Roman" w:eastAsiaTheme="minorEastAsia" w:hAnsi="Times New Roman" w:cs="Times New Roman"/>
          <w:kern w:val="24"/>
          <w:sz w:val="24"/>
          <w:szCs w:val="24"/>
        </w:rPr>
        <w:t>, mainly enhanced mobile broadband (</w:t>
      </w:r>
      <w:proofErr w:type="spellStart"/>
      <w:r w:rsidRPr="00454BA7">
        <w:rPr>
          <w:rFonts w:ascii="Times New Roman" w:eastAsiaTheme="minorEastAsia" w:hAnsi="Times New Roman" w:cs="Times New Roman"/>
          <w:kern w:val="24"/>
          <w:sz w:val="24"/>
          <w:szCs w:val="24"/>
        </w:rPr>
        <w:t>emBB</w:t>
      </w:r>
      <w:proofErr w:type="spellEnd"/>
      <w:r w:rsidRPr="00454BA7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), are being deployed worldwide. </w:t>
      </w:r>
      <w:r w:rsidRPr="00454BA7">
        <w:rPr>
          <w:rFonts w:ascii="Times New Roman" w:hAnsi="Times New Roman" w:cs="Times New Roman"/>
          <w:sz w:val="24"/>
          <w:szCs w:val="24"/>
        </w:rPr>
        <w:t>The deployment of 5G is a turning point in the evolution of cellular networks from personal communications to a general-purpose technology</w:t>
      </w:r>
      <w:r w:rsidR="00553301">
        <w:rPr>
          <w:rFonts w:ascii="Times New Roman" w:hAnsi="Times New Roman" w:cs="Times New Roman"/>
          <w:sz w:val="24"/>
          <w:szCs w:val="24"/>
        </w:rPr>
        <w:t xml:space="preserve">. </w:t>
      </w:r>
      <w:r w:rsidRPr="00454BA7">
        <w:rPr>
          <w:rFonts w:ascii="Times New Roman" w:hAnsi="Times New Roman" w:cs="Times New Roman"/>
          <w:sz w:val="24"/>
          <w:szCs w:val="24"/>
        </w:rPr>
        <w:t xml:space="preserve"> 5G networks will make possible new classes of advanced IoT applications that will bring</w:t>
      </w:r>
      <w:r w:rsidRPr="00454B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4BA7">
        <w:rPr>
          <w:rFonts w:ascii="Times New Roman" w:hAnsi="Times New Roman" w:cs="Times New Roman"/>
          <w:sz w:val="24"/>
          <w:szCs w:val="24"/>
        </w:rPr>
        <w:t>tr</w:t>
      </w:r>
      <w:r w:rsidRPr="00454BA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54BA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54BA7">
        <w:rPr>
          <w:rFonts w:ascii="Times New Roman" w:hAnsi="Times New Roman" w:cs="Times New Roman"/>
          <w:sz w:val="24"/>
          <w:szCs w:val="24"/>
        </w:rPr>
        <w:t>s</w:t>
      </w:r>
      <w:r w:rsidRPr="00454BA7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54BA7">
        <w:rPr>
          <w:rFonts w:ascii="Times New Roman" w:hAnsi="Times New Roman" w:cs="Times New Roman"/>
          <w:sz w:val="24"/>
          <w:szCs w:val="24"/>
        </w:rPr>
        <w:t>or</w:t>
      </w:r>
      <w:r w:rsidRPr="00454B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54BA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4BA7">
        <w:rPr>
          <w:rFonts w:ascii="Times New Roman" w:hAnsi="Times New Roman" w:cs="Times New Roman"/>
          <w:sz w:val="24"/>
          <w:szCs w:val="24"/>
        </w:rPr>
        <w:t>t</w:t>
      </w:r>
      <w:r w:rsidRPr="00454BA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54BA7">
        <w:rPr>
          <w:rFonts w:ascii="Times New Roman" w:hAnsi="Times New Roman" w:cs="Times New Roman"/>
          <w:sz w:val="24"/>
          <w:szCs w:val="24"/>
        </w:rPr>
        <w:t>ve auto</w:t>
      </w:r>
      <w:r w:rsidRPr="00454B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54BA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4BA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54BA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54BA7">
        <w:rPr>
          <w:rFonts w:ascii="Times New Roman" w:hAnsi="Times New Roman" w:cs="Times New Roman"/>
          <w:sz w:val="24"/>
          <w:szCs w:val="24"/>
        </w:rPr>
        <w:t xml:space="preserve">on </w:t>
      </w:r>
      <w:r w:rsidRPr="00454BA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54BA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54BA7">
        <w:rPr>
          <w:rFonts w:ascii="Times New Roman" w:hAnsi="Times New Roman" w:cs="Times New Roman"/>
          <w:sz w:val="24"/>
          <w:szCs w:val="24"/>
        </w:rPr>
        <w:t>nefits to</w:t>
      </w:r>
      <w:r w:rsidRPr="00454BA7"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 w:rsidRPr="00454BA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54BA7">
        <w:rPr>
          <w:rFonts w:ascii="Times New Roman" w:hAnsi="Times New Roman" w:cs="Times New Roman"/>
          <w:sz w:val="24"/>
          <w:szCs w:val="24"/>
        </w:rPr>
        <w:t>du</w:t>
      </w:r>
      <w:r w:rsidRPr="00454BA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54BA7">
        <w:rPr>
          <w:rFonts w:ascii="Times New Roman" w:hAnsi="Times New Roman" w:cs="Times New Roman"/>
          <w:sz w:val="24"/>
          <w:szCs w:val="24"/>
        </w:rPr>
        <w:t>t</w:t>
      </w:r>
      <w:r w:rsidRPr="00454BA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54BA7">
        <w:rPr>
          <w:rFonts w:ascii="Times New Roman" w:hAnsi="Times New Roman" w:cs="Times New Roman"/>
          <w:sz w:val="24"/>
          <w:szCs w:val="24"/>
        </w:rPr>
        <w:t xml:space="preserve">y and </w:t>
      </w:r>
      <w:r w:rsidR="00553301">
        <w:rPr>
          <w:rFonts w:ascii="Times New Roman" w:hAnsi="Times New Roman" w:cs="Times New Roman"/>
          <w:sz w:val="24"/>
          <w:szCs w:val="24"/>
        </w:rPr>
        <w:t xml:space="preserve">critical </w:t>
      </w:r>
      <w:r w:rsidRPr="00454BA7">
        <w:rPr>
          <w:rFonts w:ascii="Times New Roman" w:hAnsi="Times New Roman" w:cs="Times New Roman"/>
          <w:sz w:val="24"/>
          <w:szCs w:val="24"/>
        </w:rPr>
        <w:t>infrastructure.</w:t>
      </w:r>
      <w:r w:rsidRPr="00454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E93" w:rsidRPr="00BF64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talk will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give an overview of the main 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5G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benefits and 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new technologies.  </w:t>
      </w:r>
      <w:r w:rsidRPr="00BE3A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stringent requirements of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5G for mission critical</w:t>
      </w:r>
      <w:r w:rsidRPr="00BE3A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services, such as ultrahigh reliability and low latency, have made it the most challenging feature of 5G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The talk will give an overview of recent </w:t>
      </w:r>
      <w:r w:rsidR="00796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research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results </w:t>
      </w:r>
      <w:r w:rsidR="007F56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ultra-reliable low latency communications (URLLC) for 5G and 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design of a 5G S</w:t>
      </w:r>
      <w:r w:rsidR="00796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oftware Defined Networks (S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DN</w:t>
      </w:r>
      <w:r w:rsidR="00796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platform with URLLC algorithms and protocols. </w:t>
      </w:r>
      <w:r w:rsidR="007F56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talk will highlight 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opportunities for participating in PhD research on </w:t>
      </w:r>
      <w:r w:rsidR="007F56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further evolution of 5G and developing 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multiple ne</w:t>
      </w:r>
      <w:r w:rsidR="007F56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IoT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services in energy grids, industrial automation</w:t>
      </w:r>
      <w:r w:rsidR="007F56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smart cities enabled by 5G connectivity. </w:t>
      </w:r>
      <w:r w:rsidR="00553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BE3A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3AEAFA7" w14:textId="77777777" w:rsidR="00001683" w:rsidRPr="00001683" w:rsidRDefault="00001683" w:rsidP="00001683">
      <w:pPr>
        <w:spacing w:after="0" w:line="24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lang w:val="en-AU" w:eastAsia="zh-CN"/>
        </w:rPr>
      </w:pPr>
      <w:r w:rsidRPr="00001683">
        <w:rPr>
          <w:rFonts w:ascii="Times New Roman" w:eastAsia="DengXian" w:hAnsi="Times New Roman" w:cs="Times New Roman"/>
          <w:b/>
          <w:bCs/>
          <w:sz w:val="24"/>
          <w:szCs w:val="24"/>
          <w:lang w:val="en-AU" w:eastAsia="zh-CN"/>
        </w:rPr>
        <w:t>Biography of Branka Vucetic</w:t>
      </w:r>
    </w:p>
    <w:p w14:paraId="64CA84E5" w14:textId="77777777" w:rsidR="00001683" w:rsidRPr="00001683" w:rsidRDefault="00001683" w:rsidP="00001683">
      <w:pPr>
        <w:spacing w:after="0" w:line="24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lang w:val="en-AU" w:eastAsia="zh-CN"/>
        </w:rPr>
      </w:pPr>
    </w:p>
    <w:p w14:paraId="39D6A849" w14:textId="3F957C33" w:rsidR="00001683" w:rsidRPr="00001683" w:rsidRDefault="00001683" w:rsidP="00001683">
      <w:p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en-AU" w:eastAsia="zh-CN"/>
        </w:rPr>
      </w:pPr>
      <w:r w:rsidRPr="00001683">
        <w:rPr>
          <w:rFonts w:ascii="Times New Roman" w:eastAsia="DengXian" w:hAnsi="Times New Roman" w:cs="Times New Roman"/>
          <w:sz w:val="24"/>
          <w:szCs w:val="24"/>
          <w:lang w:val="en-AU" w:eastAsia="zh-CN"/>
        </w:rPr>
        <w:t xml:space="preserve">Branka Vucetic is an ARC Laureate Fellow and Director of the Centre of Excellence for IoT and Telecommunications at the University of Sydney. </w:t>
      </w:r>
    </w:p>
    <w:p w14:paraId="7B02CD7C" w14:textId="77777777" w:rsidR="00001683" w:rsidRPr="00001683" w:rsidRDefault="00001683" w:rsidP="0000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35920D80" w14:textId="77777777" w:rsidR="00001683" w:rsidRPr="00001683" w:rsidRDefault="00001683" w:rsidP="00001683">
      <w:p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en-AU" w:eastAsia="zh-CN"/>
        </w:rPr>
      </w:pPr>
      <w:r w:rsidRPr="00001683">
        <w:rPr>
          <w:rFonts w:ascii="Times New Roman" w:eastAsia="DengXian" w:hAnsi="Times New Roman" w:cs="Times New Roman"/>
          <w:sz w:val="24"/>
          <w:szCs w:val="24"/>
          <w:lang w:val="en-AU" w:eastAsia="zh-CN"/>
        </w:rPr>
        <w:t>Her current research work is in wireless networks and the Internet of Things. In the area of wireless networks, she works on ultra-reliable low-latency communications (URLLC) and system design for millimetre wave frequency bands</w:t>
      </w:r>
      <w:r w:rsidRPr="00001683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val="en-AU" w:eastAsia="zh-CN"/>
        </w:rPr>
        <w:t>.</w:t>
      </w:r>
      <w:r w:rsidRPr="00001683">
        <w:rPr>
          <w:rFonts w:ascii="Times New Roman" w:eastAsia="DengXian" w:hAnsi="Times New Roman" w:cs="Times New Roman"/>
          <w:sz w:val="24"/>
          <w:szCs w:val="24"/>
          <w:lang w:val="en-AU" w:eastAsia="zh-CN"/>
        </w:rPr>
        <w:t xml:space="preserve"> In the area of the Internet of Things, Vucetic works on providing wireless connectivity for mission critical applications.</w:t>
      </w:r>
    </w:p>
    <w:p w14:paraId="3F1CC04A" w14:textId="77777777" w:rsidR="00001683" w:rsidRPr="00001683" w:rsidRDefault="00001683" w:rsidP="00001683">
      <w:pPr>
        <w:spacing w:after="0" w:line="240" w:lineRule="auto"/>
        <w:jc w:val="both"/>
        <w:rPr>
          <w:rFonts w:ascii="Times New Roman" w:eastAsia="DengXian" w:hAnsi="Times New Roman" w:cs="Times New Roman"/>
          <w:color w:val="333333"/>
          <w:sz w:val="24"/>
          <w:szCs w:val="24"/>
          <w:u w:val="single"/>
          <w:shd w:val="clear" w:color="auto" w:fill="FFFFFF"/>
          <w:lang w:val="en-AU" w:eastAsia="zh-CN"/>
        </w:rPr>
      </w:pPr>
    </w:p>
    <w:p w14:paraId="4D09BA16" w14:textId="77777777" w:rsidR="00001683" w:rsidRPr="00001683" w:rsidRDefault="00001683" w:rsidP="00001683">
      <w:p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en-AU" w:eastAsia="zh-CN"/>
        </w:rPr>
      </w:pPr>
      <w:r w:rsidRPr="00001683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val="en-AU" w:eastAsia="zh-CN"/>
        </w:rPr>
        <w:t xml:space="preserve">Branka Vucetic is a Fellow of IEEE, </w:t>
      </w:r>
      <w:r w:rsidRPr="00001683">
        <w:rPr>
          <w:rFonts w:ascii="Times New Roman" w:eastAsia="DengXian" w:hAnsi="Times New Roman" w:cs="Times New Roman"/>
          <w:sz w:val="24"/>
          <w:szCs w:val="24"/>
          <w:lang w:val="en-AU" w:eastAsia="zh-CN"/>
        </w:rPr>
        <w:t xml:space="preserve">the Australian Academy of Technological Sciences and Engineering and the Australian Academy of Science. </w:t>
      </w:r>
    </w:p>
    <w:p w14:paraId="0934CAB8" w14:textId="77777777" w:rsidR="00001683" w:rsidRPr="00001683" w:rsidRDefault="00001683" w:rsidP="00001683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AU" w:eastAsia="zh-CN"/>
        </w:rPr>
      </w:pPr>
    </w:p>
    <w:p w14:paraId="49519776" w14:textId="77777777" w:rsidR="00001683" w:rsidRPr="00001683" w:rsidRDefault="00001683" w:rsidP="00001683">
      <w:pPr>
        <w:spacing w:after="0" w:line="240" w:lineRule="auto"/>
        <w:rPr>
          <w:rFonts w:ascii="Calibri" w:eastAsia="DengXian" w:hAnsi="Calibri" w:cs="SimSun"/>
          <w:lang w:val="en-AU" w:eastAsia="zh-CN"/>
        </w:rPr>
      </w:pPr>
      <w:r w:rsidRPr="00001683">
        <w:rPr>
          <w:rFonts w:ascii="Calibri" w:eastAsia="DengXian" w:hAnsi="Calibri" w:cs="SimSun"/>
          <w:noProof/>
          <w:lang w:val="en-AU" w:eastAsia="zh-CN"/>
        </w:rPr>
        <w:drawing>
          <wp:inline distT="0" distB="0" distL="0" distR="0" wp14:anchorId="73812DDB" wp14:editId="3DC91794">
            <wp:extent cx="1174330" cy="17592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97" cy="17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608F" w14:textId="77777777" w:rsidR="00001683" w:rsidRPr="00001683" w:rsidRDefault="00001683" w:rsidP="00001683">
      <w:pPr>
        <w:spacing w:after="0" w:line="240" w:lineRule="auto"/>
        <w:rPr>
          <w:rFonts w:ascii="Calibri" w:eastAsia="DengXian" w:hAnsi="Calibri" w:cs="SimSun"/>
          <w:lang w:val="en-AU" w:eastAsia="zh-CN"/>
        </w:rPr>
      </w:pPr>
    </w:p>
    <w:p w14:paraId="21C2662E" w14:textId="77777777" w:rsidR="00001683" w:rsidRPr="00BE3A30" w:rsidRDefault="00001683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001683" w:rsidRPr="00BE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4DC2"/>
    <w:multiLevelType w:val="hybridMultilevel"/>
    <w:tmpl w:val="7FF43C9C"/>
    <w:lvl w:ilvl="0" w:tplc="B0927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62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A7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85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0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A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43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E8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8A"/>
    <w:rsid w:val="00001683"/>
    <w:rsid w:val="004C468A"/>
    <w:rsid w:val="00553301"/>
    <w:rsid w:val="007966BB"/>
    <w:rsid w:val="007F56B4"/>
    <w:rsid w:val="008410E2"/>
    <w:rsid w:val="008A0F99"/>
    <w:rsid w:val="00951E93"/>
    <w:rsid w:val="00A02067"/>
    <w:rsid w:val="00BE3A30"/>
    <w:rsid w:val="00BF64BE"/>
    <w:rsid w:val="00D51471"/>
    <w:rsid w:val="00F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DF80"/>
  <w15:chartTrackingRefBased/>
  <w15:docId w15:val="{B8455038-3ABB-4E89-A529-63D290C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6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6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Vucetic</dc:creator>
  <cp:keywords/>
  <dc:description/>
  <cp:lastModifiedBy>Branka Vucetic</cp:lastModifiedBy>
  <cp:revision>2</cp:revision>
  <dcterms:created xsi:type="dcterms:W3CDTF">2019-12-08T21:55:00Z</dcterms:created>
  <dcterms:modified xsi:type="dcterms:W3CDTF">2019-12-08T21:55:00Z</dcterms:modified>
</cp:coreProperties>
</file>